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33A" w:rsidRDefault="00FA133A" w:rsidP="00023A90">
      <w:pPr>
        <w:jc w:val="center"/>
      </w:pPr>
      <w:r w:rsidRPr="00FA133A">
        <w:rPr>
          <w:noProof/>
        </w:rPr>
        <w:drawing>
          <wp:inline distT="0" distB="0" distL="0" distR="0">
            <wp:extent cx="2385060" cy="792480"/>
            <wp:effectExtent l="0" t="0" r="0" b="7620"/>
            <wp:docPr id="1" name="Picture 1" descr="C:\Users\amaxwell\Desktop\SHS-One Family, One Heart, One Fai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xwell\Desktop\SHS-One Family, One Heart, One Fait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5060" cy="792480"/>
                    </a:xfrm>
                    <a:prstGeom prst="rect">
                      <a:avLst/>
                    </a:prstGeom>
                    <a:noFill/>
                    <a:ln>
                      <a:noFill/>
                    </a:ln>
                  </pic:spPr>
                </pic:pic>
              </a:graphicData>
            </a:graphic>
          </wp:inline>
        </w:drawing>
      </w:r>
    </w:p>
    <w:p w:rsidR="00FA133A" w:rsidRDefault="00FA133A" w:rsidP="00FA133A">
      <w:pPr>
        <w:jc w:val="center"/>
      </w:pPr>
      <w:bookmarkStart w:id="0" w:name="_GoBack"/>
      <w:bookmarkEnd w:id="0"/>
    </w:p>
    <w:p w:rsidR="00FA133A" w:rsidRPr="006A7DC7" w:rsidRDefault="00FA133A" w:rsidP="00FA133A">
      <w:pPr>
        <w:jc w:val="center"/>
        <w:rPr>
          <w:color w:val="385623" w:themeColor="accent6" w:themeShade="80"/>
          <w:sz w:val="36"/>
        </w:rPr>
      </w:pPr>
      <w:r w:rsidRPr="006A7DC7">
        <w:rPr>
          <w:color w:val="385623" w:themeColor="accent6" w:themeShade="80"/>
          <w:sz w:val="36"/>
        </w:rPr>
        <w:t>At Saint Helena School in the Mercy tradition, we proclaim our mission to be Beacons of Light and Hope through Service. We affirm the gospel values through our commitment to the teachings of Jesus and provide our students with the knowledge and tools to make just choices in life.</w:t>
      </w:r>
    </w:p>
    <w:p w:rsidR="00FA133A" w:rsidRPr="00023A90" w:rsidRDefault="00FA133A" w:rsidP="00FA133A">
      <w:pPr>
        <w:jc w:val="center"/>
        <w:rPr>
          <w:sz w:val="6"/>
        </w:rPr>
      </w:pPr>
    </w:p>
    <w:p w:rsidR="006F760C" w:rsidRDefault="00FA133A" w:rsidP="00023A90">
      <w:pPr>
        <w:ind w:firstLine="720"/>
        <w:rPr>
          <w:sz w:val="24"/>
        </w:rPr>
      </w:pPr>
      <w:r w:rsidRPr="006A7DC7">
        <w:rPr>
          <w:sz w:val="24"/>
        </w:rPr>
        <w:t xml:space="preserve">With the school doors being safely open for several weeks Monsignor reminded us of the importance of our children attending mass as a school community. Our dedicated task force members put together </w:t>
      </w:r>
      <w:r w:rsidR="006A7DC7" w:rsidRPr="006A7DC7">
        <w:rPr>
          <w:sz w:val="24"/>
        </w:rPr>
        <w:t xml:space="preserve">a comprehensive plan to allow for the resumption of the school liturgy and I am excited to share our plan with you below. </w:t>
      </w:r>
    </w:p>
    <w:p w:rsidR="006F760C" w:rsidRPr="006F760C" w:rsidRDefault="006F760C" w:rsidP="006F760C">
      <w:pPr>
        <w:ind w:firstLine="720"/>
        <w:jc w:val="center"/>
        <w:rPr>
          <w:sz w:val="44"/>
          <w:u w:val="single"/>
        </w:rPr>
      </w:pPr>
      <w:r>
        <w:rPr>
          <w:sz w:val="44"/>
          <w:u w:val="single"/>
        </w:rPr>
        <w:t>SHS School Mass Guidelines</w:t>
      </w:r>
    </w:p>
    <w:p w:rsidR="006A7DC7" w:rsidRPr="006A7DC7" w:rsidRDefault="006A7DC7" w:rsidP="00023A90">
      <w:pPr>
        <w:numPr>
          <w:ilvl w:val="0"/>
          <w:numId w:val="1"/>
        </w:numPr>
        <w:shd w:val="clear" w:color="auto" w:fill="FFFFFF"/>
        <w:spacing w:before="240" w:after="100" w:afterAutospacing="1" w:line="240" w:lineRule="auto"/>
        <w:rPr>
          <w:rFonts w:eastAsia="Times New Roman" w:cstheme="minorHAnsi"/>
          <w:color w:val="212121"/>
          <w:sz w:val="24"/>
          <w:szCs w:val="23"/>
        </w:rPr>
      </w:pPr>
      <w:r w:rsidRPr="006A7DC7">
        <w:rPr>
          <w:rFonts w:eastAsia="Times New Roman" w:cstheme="minorHAnsi"/>
          <w:color w:val="212121"/>
          <w:sz w:val="24"/>
          <w:szCs w:val="23"/>
        </w:rPr>
        <w:t>One grade will attend Mass at a time.</w:t>
      </w:r>
    </w:p>
    <w:p w:rsidR="00023A90" w:rsidRPr="006A7DC7" w:rsidRDefault="006A7DC7" w:rsidP="00023A90">
      <w:pPr>
        <w:numPr>
          <w:ilvl w:val="1"/>
          <w:numId w:val="1"/>
        </w:numPr>
        <w:shd w:val="clear" w:color="auto" w:fill="FFFFFF"/>
        <w:spacing w:before="240" w:after="100" w:afterAutospacing="1" w:line="240" w:lineRule="auto"/>
        <w:rPr>
          <w:rFonts w:eastAsia="Times New Roman" w:cstheme="minorHAnsi"/>
          <w:color w:val="212121"/>
          <w:sz w:val="24"/>
          <w:szCs w:val="23"/>
        </w:rPr>
      </w:pPr>
      <w:r w:rsidRPr="006A7DC7">
        <w:rPr>
          <w:rFonts w:eastAsia="Times New Roman" w:cstheme="minorHAnsi"/>
          <w:color w:val="212121"/>
          <w:sz w:val="24"/>
          <w:szCs w:val="23"/>
        </w:rPr>
        <w:t>Other grades scheduled to attend mass will do so via Zoom from the classroom</w:t>
      </w:r>
    </w:p>
    <w:p w:rsidR="006A7DC7" w:rsidRPr="006A7DC7" w:rsidRDefault="006A7DC7" w:rsidP="00023A90">
      <w:pPr>
        <w:numPr>
          <w:ilvl w:val="0"/>
          <w:numId w:val="1"/>
        </w:numPr>
        <w:shd w:val="clear" w:color="auto" w:fill="FFFFFF"/>
        <w:spacing w:before="240" w:after="100" w:afterAutospacing="1" w:line="240" w:lineRule="auto"/>
        <w:rPr>
          <w:rFonts w:eastAsia="Times New Roman" w:cstheme="minorHAnsi"/>
          <w:color w:val="212121"/>
          <w:sz w:val="24"/>
          <w:szCs w:val="23"/>
        </w:rPr>
      </w:pPr>
      <w:r w:rsidRPr="006A7DC7">
        <w:rPr>
          <w:rFonts w:eastAsia="Times New Roman" w:cstheme="minorHAnsi"/>
          <w:color w:val="212121"/>
          <w:sz w:val="24"/>
          <w:szCs w:val="23"/>
        </w:rPr>
        <w:t>One homeroom will be seated in the front two sections on the left side, the other in the front two sections on the right.</w:t>
      </w:r>
    </w:p>
    <w:p w:rsidR="006A7DC7" w:rsidRPr="006A7DC7" w:rsidRDefault="006A7DC7" w:rsidP="00023A90">
      <w:pPr>
        <w:numPr>
          <w:ilvl w:val="0"/>
          <w:numId w:val="1"/>
        </w:numPr>
        <w:shd w:val="clear" w:color="auto" w:fill="FFFFFF"/>
        <w:spacing w:before="240" w:after="100" w:afterAutospacing="1" w:line="240" w:lineRule="auto"/>
        <w:rPr>
          <w:rFonts w:eastAsia="Times New Roman" w:cstheme="minorHAnsi"/>
          <w:color w:val="212121"/>
          <w:sz w:val="24"/>
          <w:szCs w:val="23"/>
        </w:rPr>
      </w:pPr>
      <w:r w:rsidRPr="006A7DC7">
        <w:rPr>
          <w:rFonts w:eastAsia="Times New Roman" w:cstheme="minorHAnsi"/>
          <w:color w:val="212121"/>
          <w:sz w:val="24"/>
          <w:szCs w:val="23"/>
        </w:rPr>
        <w:t>In order to assure students are following social distancing guidelines (6 feet apart) each student will sit at one of the blue crosses (which are approximately 8 feet apart). </w:t>
      </w:r>
    </w:p>
    <w:p w:rsidR="006A7DC7" w:rsidRPr="006A7DC7" w:rsidRDefault="006A7DC7" w:rsidP="00023A90">
      <w:pPr>
        <w:numPr>
          <w:ilvl w:val="0"/>
          <w:numId w:val="1"/>
        </w:numPr>
        <w:shd w:val="clear" w:color="auto" w:fill="FFFFFF"/>
        <w:spacing w:before="240" w:after="100" w:afterAutospacing="1" w:line="240" w:lineRule="auto"/>
        <w:rPr>
          <w:rFonts w:eastAsia="Times New Roman" w:cstheme="minorHAnsi"/>
          <w:color w:val="212121"/>
          <w:sz w:val="24"/>
          <w:szCs w:val="23"/>
        </w:rPr>
      </w:pPr>
      <w:r w:rsidRPr="006A7DC7">
        <w:rPr>
          <w:rFonts w:eastAsia="Times New Roman" w:cstheme="minorHAnsi"/>
          <w:color w:val="212121"/>
          <w:sz w:val="24"/>
          <w:szCs w:val="23"/>
        </w:rPr>
        <w:t xml:space="preserve">There are 23 blue crosses on the left (as you look from the altar), and 35 on the right.  </w:t>
      </w:r>
    </w:p>
    <w:p w:rsidR="006A7DC7" w:rsidRPr="006A7DC7" w:rsidRDefault="006A7DC7" w:rsidP="00023A90">
      <w:pPr>
        <w:numPr>
          <w:ilvl w:val="1"/>
          <w:numId w:val="1"/>
        </w:numPr>
        <w:shd w:val="clear" w:color="auto" w:fill="FFFFFF"/>
        <w:spacing w:before="240" w:after="100" w:afterAutospacing="1" w:line="240" w:lineRule="auto"/>
        <w:rPr>
          <w:rFonts w:eastAsia="Times New Roman" w:cstheme="minorHAnsi"/>
          <w:color w:val="212121"/>
          <w:sz w:val="24"/>
          <w:szCs w:val="23"/>
        </w:rPr>
      </w:pPr>
      <w:r w:rsidRPr="006A7DC7">
        <w:rPr>
          <w:rFonts w:eastAsia="Times New Roman" w:cstheme="minorHAnsi"/>
          <w:color w:val="212121"/>
          <w:sz w:val="24"/>
          <w:szCs w:val="23"/>
        </w:rPr>
        <w:t xml:space="preserve">The front couple of rows in the main section should be utilized for students participating in the Mass and for any overflow from the left side.  </w:t>
      </w:r>
    </w:p>
    <w:p w:rsidR="006A7DC7" w:rsidRPr="006A7DC7" w:rsidRDefault="006A7DC7" w:rsidP="00023A90">
      <w:pPr>
        <w:numPr>
          <w:ilvl w:val="1"/>
          <w:numId w:val="1"/>
        </w:numPr>
        <w:shd w:val="clear" w:color="auto" w:fill="FFFFFF"/>
        <w:spacing w:before="240" w:after="100" w:afterAutospacing="1" w:line="240" w:lineRule="auto"/>
        <w:rPr>
          <w:rFonts w:eastAsia="Times New Roman" w:cstheme="minorHAnsi"/>
          <w:color w:val="212121"/>
          <w:sz w:val="24"/>
          <w:szCs w:val="23"/>
        </w:rPr>
      </w:pPr>
      <w:r w:rsidRPr="006A7DC7">
        <w:rPr>
          <w:rFonts w:eastAsia="Times New Roman" w:cstheme="minorHAnsi"/>
          <w:color w:val="212121"/>
          <w:sz w:val="24"/>
          <w:szCs w:val="23"/>
        </w:rPr>
        <w:t>The remainder of the seating (the main sections) will be utilized by the daily Mass attendees.</w:t>
      </w:r>
    </w:p>
    <w:p w:rsidR="006A7DC7" w:rsidRPr="006A7DC7" w:rsidRDefault="006A7DC7" w:rsidP="00023A90">
      <w:pPr>
        <w:numPr>
          <w:ilvl w:val="0"/>
          <w:numId w:val="1"/>
        </w:numPr>
        <w:shd w:val="clear" w:color="auto" w:fill="FFFFFF"/>
        <w:spacing w:before="240" w:after="100" w:afterAutospacing="1" w:line="240" w:lineRule="auto"/>
        <w:rPr>
          <w:rFonts w:eastAsia="Times New Roman" w:cstheme="minorHAnsi"/>
          <w:color w:val="212121"/>
          <w:sz w:val="24"/>
          <w:szCs w:val="23"/>
        </w:rPr>
      </w:pPr>
      <w:r w:rsidRPr="006A7DC7">
        <w:rPr>
          <w:rFonts w:eastAsia="Times New Roman" w:cstheme="minorHAnsi"/>
          <w:color w:val="212121"/>
          <w:sz w:val="24"/>
          <w:szCs w:val="23"/>
        </w:rPr>
        <w:t>The classes will enter through the front of the church, but they will depart via their respective side doors.</w:t>
      </w:r>
    </w:p>
    <w:p w:rsidR="006A7DC7" w:rsidRPr="006A7DC7" w:rsidRDefault="006A7DC7" w:rsidP="00023A90">
      <w:pPr>
        <w:ind w:firstLine="720"/>
        <w:rPr>
          <w:sz w:val="20"/>
        </w:rPr>
      </w:pPr>
    </w:p>
    <w:sectPr w:rsidR="006A7DC7" w:rsidRPr="006A7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859AD"/>
    <w:multiLevelType w:val="multilevel"/>
    <w:tmpl w:val="F86AA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33A"/>
    <w:rsid w:val="00023A90"/>
    <w:rsid w:val="006A7DC7"/>
    <w:rsid w:val="006F760C"/>
    <w:rsid w:val="00FA133A"/>
    <w:rsid w:val="00FC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59671"/>
  <w15:chartTrackingRefBased/>
  <w15:docId w15:val="{6F28373C-EE1E-4239-9189-44C910E6D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13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68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Maxwell</dc:creator>
  <cp:keywords/>
  <dc:description/>
  <cp:lastModifiedBy>April Maxwell</cp:lastModifiedBy>
  <cp:revision>2</cp:revision>
  <dcterms:created xsi:type="dcterms:W3CDTF">2020-10-08T17:43:00Z</dcterms:created>
  <dcterms:modified xsi:type="dcterms:W3CDTF">2020-10-08T18:11:00Z</dcterms:modified>
</cp:coreProperties>
</file>